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A2" w:rsidRPr="00422839" w:rsidRDefault="006D7DA2" w:rsidP="006D7DA2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4228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Докійчук</w:t>
      </w:r>
      <w:proofErr w:type="spellEnd"/>
      <w:r w:rsidRPr="004228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Т.В., методист з практичної </w:t>
      </w:r>
    </w:p>
    <w:p w:rsidR="00383864" w:rsidRPr="00422839" w:rsidRDefault="006D7DA2" w:rsidP="006D7DA2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психології та соціальної роботи</w:t>
      </w:r>
    </w:p>
    <w:p w:rsidR="006D7DA2" w:rsidRPr="00422839" w:rsidRDefault="006D7DA2" w:rsidP="006D7DA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83864" w:rsidRPr="00422839" w:rsidRDefault="00383864" w:rsidP="006D7DA2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383864" w:rsidRPr="00422839" w:rsidRDefault="00383864" w:rsidP="006D7DA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Практичне заняття</w:t>
      </w:r>
    </w:p>
    <w:p w:rsidR="00383864" w:rsidRPr="00422839" w:rsidRDefault="00383864" w:rsidP="006D7DA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«Корекція агресивної поведінки через метод соціальних ігор»</w:t>
      </w:r>
    </w:p>
    <w:p w:rsidR="00863291" w:rsidRPr="00422839" w:rsidRDefault="00863291" w:rsidP="006D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«Дитяча агресія:   причини та фахова допомога»</w:t>
      </w:r>
    </w:p>
    <w:p w:rsidR="004E7ECF" w:rsidRPr="00422839" w:rsidRDefault="00040A0B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Слово «агресія» перекладається як «йти до, наближатися» - тобто рухатися до чогось, докладати зусиль і вкладати енергію, щоб щось отримати, взяти, якось змінити навколишнє середовище.</w:t>
      </w:r>
    </w:p>
    <w:p w:rsidR="004E7ECF" w:rsidRPr="00422839" w:rsidRDefault="00040A0B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«Агресія - це вмотивована деструктивна поведінка, яка суперечить нормам і правилам існування людей в суспільстві, що завдає шкоди об'єктам нападу (живим і неживим), приносить фізичний і моральний збиток людям або викликає у них психологічний дискомфорт (негативні переживання, стан напруженості, страху, пригніченості і т.п.) ».</w:t>
      </w:r>
    </w:p>
    <w:p w:rsidR="00863291" w:rsidRPr="00422839" w:rsidRDefault="00863291" w:rsidP="0090129A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Критерії агресивності дитини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1. Часто втрачає контроль над собою.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2. Часто сперечається, лається з дорослими.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3. Часто відмовляється виконувати правила.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4. Часто спеціально дратує людей.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5. Часто звинувачує інших у своїх помилках.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6. Часто сердиться і відмовляється зробити що-небудь.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7. Часто заздрісний, мстивий.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8. Чутливий, дуже швидко реагує на різні дії оточуючих (дітей і дорослих), які нерідко дратують його.</w:t>
      </w:r>
    </w:p>
    <w:p w:rsidR="00863291" w:rsidRPr="00422839" w:rsidRDefault="0086329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90129A" w:rsidRPr="0042283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Припустити, що дитина агресивна можна лише в тому випадку, якщо протягом не менше 6 місяців в його поведінці спостерігається 4 з 8 перерахованих ознак.</w:t>
      </w:r>
    </w:p>
    <w:p w:rsidR="00863291" w:rsidRPr="00422839" w:rsidRDefault="00300823" w:rsidP="00901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Правила роботи з агресивними дітьми :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1. Бути уважним до потреб дитини.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2. Демонструвати модель неагресивної поведінки.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3. Бути послідовним у покараннях дитини, карати за конкретні вчинки.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4. Покарання не повинні принижувати дитину.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5. Навчати прийнятним способам вираження гніву.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Давати дитині можливість проявляти гнів безпосередньо після </w:t>
      </w:r>
      <w:proofErr w:type="spellStart"/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фруструючої</w:t>
      </w:r>
      <w:proofErr w:type="spellEnd"/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події.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7. Навчати розпізнавати власний емоційний стану і стан оточуючих людей.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Розвивати здатність до </w:t>
      </w:r>
      <w:proofErr w:type="spellStart"/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емпатії</w:t>
      </w:r>
      <w:proofErr w:type="spellEnd"/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9. Розширювати поведінковий репертуар дитини.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10. Відпрацьовувати навики реагування в конфліктних ситуаціях.</w:t>
      </w:r>
    </w:p>
    <w:p w:rsidR="00300823" w:rsidRPr="00422839" w:rsidRDefault="00300823" w:rsidP="0090129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11. Вчити брати відповідальність  за дії на себе.</w:t>
      </w:r>
    </w:p>
    <w:p w:rsidR="00300823" w:rsidRPr="00422839" w:rsidRDefault="00300823" w:rsidP="00901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Еволюція форм здорової агресії у людини</w:t>
      </w:r>
    </w:p>
    <w:p w:rsidR="004E7ECF" w:rsidRPr="00422839" w:rsidRDefault="00040A0B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Перинатальна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7ECF" w:rsidRPr="00422839" w:rsidRDefault="00040A0B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Смоктальна</w:t>
      </w:r>
    </w:p>
    <w:p w:rsidR="004E7ECF" w:rsidRPr="00422839" w:rsidRDefault="00040A0B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Різцева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(дентальна агресія)</w:t>
      </w:r>
    </w:p>
    <w:p w:rsidR="00022E81" w:rsidRPr="00422839" w:rsidRDefault="00040A0B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Молярна агресія</w:t>
      </w: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>       Всі люди можуть мати різну ступінь зрілості агресії в абсолютно різному віці. Зрілість форм агресії говорить про зрілість особистості, її сепарування від інших і можливості задовольняти свої потреби самостійно.</w:t>
      </w:r>
    </w:p>
    <w:p w:rsidR="00022E81" w:rsidRPr="00422839" w:rsidRDefault="00022E81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Зобразимо «посудину» наших емоцій у формі глечика. Помістимо гнів, злість і агресію в самій верхній його частині. </w:t>
      </w:r>
    </w:p>
    <w:p w:rsidR="00022E81" w:rsidRPr="00422839" w:rsidRDefault="00022E81" w:rsidP="0090129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чому виникає гнів?</w:t>
      </w:r>
    </w:p>
    <w:p w:rsidR="00022E81" w:rsidRPr="00422839" w:rsidRDefault="00022E81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Психологи відповідають на це питання дещо несподівано: гнів - почуття вторинне, і відбувається він від переживань зовсім іншого роду, таких </w:t>
      </w: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як біль, страх, образа.</w:t>
      </w:r>
    </w:p>
    <w:p w:rsidR="00022E81" w:rsidRPr="00422839" w:rsidRDefault="00022E81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Отже, ми можемо помістити переживання болю, образи, страху, досади під почуттями гніву і агресії, як причини цих руйнівних емоцій (II шар «глечика»). При  цьому всі почуття цього другого шару - пасивні: в них присутня більша або менша частка страждання. Тому їх нелегко висловити, про них зазвичай замовчують, їх приховують. Чому? Як правило, через острах принизити, здатися слабким. Іноді ж людина і сама їх не дуже усвідомлює ( «Просто розгнівався, а чому - не знаю!»).</w:t>
      </w:r>
    </w:p>
    <w:p w:rsidR="00022E81" w:rsidRPr="00422839" w:rsidRDefault="00022E81" w:rsidP="0090129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Приховувати почуття образи і болю часто вчать з дитинства. Напевно, вам не раз доводилося чути, як батько наставляє хлопчика: «Не реви, краще навчися давати здачі!»Чому виникають «пасивні» почуття? Психологи дають дуже чітку відповідь: причина виникнення болю, страху, образи - в незадоволенні потреб.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Зосередимося на тих, які пов'язані зі спілкуванням, а в широкому сенсі - з життям людини серед людей. Ось приблизний (далеко не повний) перелік таких потреб: </w:t>
      </w: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Людині потрібно: </w:t>
      </w:r>
    </w:p>
    <w:p w:rsidR="004E7ECF" w:rsidRPr="00422839" w:rsidRDefault="00040A0B" w:rsidP="0090129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щоб її любили, розуміли, визнавали, поважали; </w:t>
      </w:r>
    </w:p>
    <w:p w:rsidR="004E7ECF" w:rsidRPr="00422839" w:rsidRDefault="00040A0B" w:rsidP="0090129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потрібною і близькою; </w:t>
      </w:r>
    </w:p>
    <w:p w:rsidR="004E7ECF" w:rsidRPr="00422839" w:rsidRDefault="00040A0B" w:rsidP="0090129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бути успішною; </w:t>
      </w:r>
    </w:p>
    <w:p w:rsidR="004E7ECF" w:rsidRPr="00422839" w:rsidRDefault="00040A0B" w:rsidP="0090129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Cs/>
          <w:sz w:val="28"/>
          <w:szCs w:val="28"/>
          <w:lang w:val="uk-UA"/>
        </w:rPr>
        <w:t>змога себе реалізувати, розвивати свої здібності, самовдосконалюватися,  поважати себе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Отже, будь-яка потреба з нашого списку може виявитися незадоволеною, і це, як ми вже сказали, призведе до страждання, а можливо, і до «руйнівних» 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емоцій. Припустимо, людині дуже не щастить: одна невдача слідує за іншою. Значить, не задовольняється її потреба в успіху, визнанні. В результаті у неї може з'явитися стійке розчарування в своїх силах або депресія, або образа і гнів на «винуватців». І так воно є з будь-яким негативним переживанням: за ним ми завжди знайдемо якусь нереалізовану потребу. Знову звернемося до схеми і подивимося, чи є що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небудь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, що лежить нижче шару потреб? Виявляється, є! 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На самому дні емоційного глечика знаходиться найголовніша «коштовність», дана нам від природи - відчуття енергії життя.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Разом з базисними прагненнями воно утворює первинне відчуття себе - почуття внутрішнього благополуччя і енергію життя!</w:t>
      </w:r>
    </w:p>
    <w:p w:rsidR="00022E81" w:rsidRPr="00422839" w:rsidRDefault="00022E81" w:rsidP="00901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Коли активність заборонена</w:t>
      </w:r>
    </w:p>
    <w:p w:rsidR="004E7ECF" w:rsidRPr="00422839" w:rsidRDefault="00040A0B" w:rsidP="0090129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Стримування здорової агресії викликає образу і навіть ненависть! До тих, хто постійно змушував нас бути зручним і слухняним і зовсім не дозволяв бути спонтанним.</w:t>
      </w:r>
    </w:p>
    <w:p w:rsidR="004E7ECF" w:rsidRPr="00422839" w:rsidRDefault="00CF377B" w:rsidP="0090129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Є інший вид агресії</w:t>
      </w:r>
      <w:r w:rsidR="00040A0B"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руйнівний. Агресія </w:t>
      </w:r>
      <w:proofErr w:type="spellStart"/>
      <w:r w:rsidR="00040A0B" w:rsidRPr="00422839">
        <w:rPr>
          <w:rFonts w:ascii="Times New Roman" w:hAnsi="Times New Roman" w:cs="Times New Roman"/>
          <w:sz w:val="28"/>
          <w:szCs w:val="28"/>
          <w:lang w:val="uk-UA"/>
        </w:rPr>
        <w:t>анігіляціонна</w:t>
      </w:r>
      <w:proofErr w:type="spellEnd"/>
      <w:r w:rsidR="00040A0B"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спрямована не на отримання бажаного, а на руйнування і знищення об'єкта, який викликає дискомфорт.</w:t>
      </w:r>
    </w:p>
    <w:p w:rsidR="004E7ECF" w:rsidRPr="00422839" w:rsidRDefault="00040A0B" w:rsidP="0090129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Всі війни, теракти і інші страшні речі, побудовані на анігіляційній агресії - енергії помсти, ненависті і руйнування.</w:t>
      </w:r>
    </w:p>
    <w:p w:rsidR="00022E81" w:rsidRPr="00422839" w:rsidRDefault="00022E81" w:rsidP="00901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Агресія, спрямована на себе</w:t>
      </w:r>
    </w:p>
    <w:p w:rsidR="004E7ECF" w:rsidRPr="00422839" w:rsidRDefault="00040A0B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всі види залежної поведінки (вживання алкоголю, наркотиків, адреналінова залежність, психологічна залежність від відносин і т.д.) - це і є напрям агресії на себе, на знищення себе - як фізично, так і психологічно.</w:t>
      </w:r>
    </w:p>
    <w:p w:rsidR="00022E81" w:rsidRPr="00422839" w:rsidRDefault="00022E81" w:rsidP="009012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Форми вираження агресії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Роздратування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дифузне, поки безадресне переживання, коли не зовсім зрозуміла ситуація, неясно хто або що саме приносить дискомфорт. Енергія напруги зростає, але поки не переходить в дію.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Злість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адресне переживання деякого внутрішнього збудження і активності, спрямованої на об'єкт контакту, зменшення дистанції, задоволення потреби або зміцнення кордонів.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Лють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дифузне агресивне, афективний стан сильного гніву, якого немає направлення, кордонів і контролю. Це афективна незріла реакція (характерна для дитячого віку), коли емоції некеровані і звернені до когось всемогутньому,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сверхвластному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839" w:rsidRPr="00422839">
        <w:rPr>
          <w:rFonts w:ascii="Times New Roman" w:hAnsi="Times New Roman" w:cs="Times New Roman"/>
          <w:sz w:val="28"/>
          <w:szCs w:val="28"/>
          <w:lang w:val="uk-UA"/>
        </w:rPr>
        <w:t>над значущими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>, а не до конкретної людини в реальному контакті.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Ненависть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також афективна реакція, основна мета якої - зруйнувати, знищити себе або зовнішній об'єкт.</w:t>
      </w:r>
    </w:p>
    <w:p w:rsidR="00022E81" w:rsidRPr="00422839" w:rsidRDefault="00022E81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Досада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- злість, змішана з болем втрати. Це почуття пов'язане з чимось, що залишилося в минулому, з переживанням втрати - власних очікувань, відносин, бажаного.</w:t>
      </w:r>
    </w:p>
    <w:p w:rsidR="00300823" w:rsidRPr="00422839" w:rsidRDefault="00022E81" w:rsidP="00901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Непрямі (маніпулятивні) форми агресивної поведінки</w:t>
      </w:r>
    </w:p>
    <w:p w:rsidR="004E7ECF" w:rsidRPr="00422839" w:rsidRDefault="00040A0B" w:rsidP="009012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почуття провини</w:t>
      </w:r>
    </w:p>
    <w:p w:rsidR="004E7ECF" w:rsidRPr="00422839" w:rsidRDefault="00040A0B" w:rsidP="009012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образа</w:t>
      </w:r>
    </w:p>
    <w:p w:rsidR="004E7ECF" w:rsidRPr="00422839" w:rsidRDefault="00040A0B" w:rsidP="009012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заздрість</w:t>
      </w:r>
    </w:p>
    <w:p w:rsidR="004E7ECF" w:rsidRPr="00422839" w:rsidRDefault="00040A0B" w:rsidP="009012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нудьга</w:t>
      </w:r>
    </w:p>
    <w:p w:rsidR="004E7ECF" w:rsidRPr="00422839" w:rsidRDefault="00040A0B" w:rsidP="009012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депресія</w:t>
      </w:r>
    </w:p>
    <w:p w:rsidR="004E7ECF" w:rsidRPr="00422839" w:rsidRDefault="00040A0B" w:rsidP="0090129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психосоматичні прояви і симптоми</w:t>
      </w:r>
    </w:p>
    <w:p w:rsidR="00022E81" w:rsidRPr="00422839" w:rsidRDefault="00022E81" w:rsidP="009012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Робота з гнівом: дорослим - навчитися самим і навчити дитину неруйнівної форм вираження гніву  наприклад: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Малюнок «злої» людини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Обзивалки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«Листок гніву»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«Камінчик в черевику»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«Тух -</w:t>
      </w:r>
      <w:r w:rsid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422839">
        <w:rPr>
          <w:rFonts w:ascii="Times New Roman" w:hAnsi="Times New Roman" w:cs="Times New Roman"/>
          <w:sz w:val="28"/>
          <w:szCs w:val="28"/>
          <w:lang w:val="uk-UA"/>
        </w:rPr>
        <w:t>тубі -дух»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«Два барана»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«Датський бокс»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«Дзижчить, добре тварина»</w:t>
      </w:r>
    </w:p>
    <w:p w:rsidR="004E7ECF" w:rsidRPr="00422839" w:rsidRDefault="00040A0B" w:rsidP="0090129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«Бачили злого Івана?"</w:t>
      </w:r>
    </w:p>
    <w:p w:rsidR="00022E81" w:rsidRPr="00422839" w:rsidRDefault="00022E81" w:rsidP="009012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Формування здатності до </w:t>
      </w:r>
      <w:proofErr w:type="spellStart"/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емпатії</w:t>
      </w:r>
      <w:proofErr w:type="spellEnd"/>
      <w:r w:rsidRPr="00422839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довіри, співчуття, співпереживання</w:t>
      </w:r>
    </w:p>
    <w:p w:rsidR="004E7ECF" w:rsidRPr="00422839" w:rsidRDefault="00040A0B" w:rsidP="0090129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«Я - висловлювання»</w:t>
      </w:r>
    </w:p>
    <w:p w:rsidR="004E7ECF" w:rsidRPr="00422839" w:rsidRDefault="00040A0B" w:rsidP="0090129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«Глечик емоцій»</w:t>
      </w:r>
    </w:p>
    <w:p w:rsidR="004E7ECF" w:rsidRPr="00422839" w:rsidRDefault="00040A0B" w:rsidP="0090129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«Інтерактивні ігри»: соціальні ігри, в яких немає переможених і переможців. Виграють усі!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ігри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Гюнтера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Хорна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з'явилися в Україні восени 1997 року, коли автор розповів про деякі з них на своєму виступі на Міжнародному симпозіумі з проблем психотерапії та психічних порушень у підлітків в Калузі. В даний час ігри застосовуються для роботи з дітьми, підлітками та дорослими на теренах колишнього пострадянського простору.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Заслуга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Гюнтера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Хорна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він показує нам: неважливо чим ви займаєтеся разом з дитиною - граєте з ним в футбол чи в соціальні ігри, головне, щоб ви вміли зчитувати символічний сенс того, що дитина доносить.  Гра була для нього засобом встановлення відносин, важливим в тому числі і для його студентів. На своїх семінарах в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Карлсруе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він із задоволенням ділиться своїми напрацюваннями в області встановлення відносин - не тільки за допомогою образів, а й головним чином за допомогою ігор.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Гюнтер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Хорн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любить говорити, що гра - це хліб, тоді як психотерапія - 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таблетка. Гра допомагає і виразити себе і відпочити, розслабитися. Крім того, що кожна з ігор виконує свою локальну задачу - «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Лепешка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>» допомагає висловити агресію соціально прийнятним способом, «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Псікретики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» - називати свої проблеми словами і вирішувати їх, (там навіть на обкладинці у ігор череп, який нагадує про «скелети в шафі» ) - але найголовніше завдання в тому, щоб дитина могла виразити себе природним чином і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проективно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показати свою картину світу. Я не знаю іншої гри, крім «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Лепешка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>», де дитина сама робить свою фішку. Який колір пластиліну він вибирає, яку фігурку він ліпить, які фантазії він проектує на інших «тварин» - це і є його картина світу і психолог може встановити з дитиною на його полі реально-фантазійний зв'язок. Не вибираючи з наявних образів, а сам створити фішку - це цінний досвід. Це щось дуже крихке, дуже вразливе - і те, що ти можеш підтримати в дитині - чим мене ця гра і підкорила. Це налаштовує на дуже тонкий рівень взаєморозуміння, який неможливий в інших іграх.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Унікальні ігри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Гюнтера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Хорна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сприяють розвитку соціального інтелекту у дітей (вміння спілкуватися), а також розвивають емоційну компетенцію: вчать справлятися зі складними переживаннями, розпізнавати свої почуття і почуття партнерів по грі, виражати різні складні емоції (наприклад, агресію) соціально прийнятним способом. А також дозволяють просто весело провести час в сім'ї або компанії однолітків!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 Незважаючи на те, що гра створювалася для конкретної цільової аудиторії, згодом вона прекрасно себе зарекомендувала при роботі з абсолютно різними родинами. Гра допомагає дітям і батькам усвідомити і поділитися з іншими своїми прихованими переживаннями, непростими думками, а також життєвим досвідом в безпечній обстановці гри. Це сприяє розвитку впевненості в собі і власних силах, адекватному сприйняттю життєвої ситуації. Гра дає можливість звільнитися від негативних переживань і сильних емоцій всім членам сім'ї. Відкриваються нові можливості і ресурси у взаємодії з дитиною, близькими, соціумом. Терапевтичний ефект використання цієї гри в роботі психолога - підвищення якості життя всієї родини, будь то рідні чи прийомні діти.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Кому ця гра рекомендована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1. Сім'ям з кількома дітьми, підлітками або різновіковими дітьми, які часто сваряться, «ділять територію» і важко доходять до компромісів. Гра може використовуватися батьками самостійно, без участі психолога, соціального педагога для налагодження гармонійної атмосфери в сім'ї.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2. Сім'ям з прийомними або зведеними дітьми. Гра може допомогти обговорити сімейні підвалини і виробити єдині ціннісні орієнтири для всіх членів сім'ї.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Тим сім'ям, які вже грали в гру «Сімейні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Псікретики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>» і хочуть доповнити її новим комплектом для аналізу сімейних установок і цінностей.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4. Підліткам, або дітям від 8-річного віку, які замислюються про сімейні традиції і бажають щось змінити в своїй майбутній сім'ї у порівнянні з батьківською.</w:t>
      </w:r>
    </w:p>
    <w:p w:rsidR="00383864" w:rsidRPr="00422839" w:rsidRDefault="00383864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5. Психологам, соціальним працівникам, соціальним педагогам як робочий інструмент для консультування сім'ї, ведення батьківських і підліткових груп, індивідуальних діагностичних і </w:t>
      </w:r>
      <w:proofErr w:type="spellStart"/>
      <w:r w:rsidRPr="00422839">
        <w:rPr>
          <w:rFonts w:ascii="Times New Roman" w:hAnsi="Times New Roman" w:cs="Times New Roman"/>
          <w:sz w:val="28"/>
          <w:szCs w:val="28"/>
          <w:lang w:val="uk-UA"/>
        </w:rPr>
        <w:t>корекційних</w:t>
      </w:r>
      <w:proofErr w:type="spellEnd"/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занять.</w:t>
      </w:r>
    </w:p>
    <w:p w:rsidR="00022E81" w:rsidRPr="00422839" w:rsidRDefault="00022E81" w:rsidP="00CF37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38" w:rsidRPr="00422839" w:rsidRDefault="003A6338" w:rsidP="003A63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sz w:val="28"/>
          <w:szCs w:val="28"/>
          <w:lang w:val="uk-UA"/>
        </w:rPr>
        <w:t>Вправа «Казка по колу»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>напрацювання навичок  взаємодії в колективі.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b/>
          <w:sz w:val="28"/>
          <w:szCs w:val="28"/>
          <w:lang w:val="uk-UA"/>
        </w:rPr>
        <w:t>Вік:</w:t>
      </w:r>
      <w:r w:rsidRPr="00422839">
        <w:rPr>
          <w:rFonts w:ascii="Times New Roman" w:hAnsi="Times New Roman" w:cs="Times New Roman"/>
          <w:sz w:val="28"/>
          <w:szCs w:val="28"/>
          <w:lang w:val="uk-UA"/>
        </w:rPr>
        <w:t xml:space="preserve"> від 2 років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Учасники сидять в колі, кожен має в руках пластилін. Ведучий розповідає казку та виліплює кожну фігурку, яку називає. Учасники повторюють за ним. Був собі черв’ячок. Потім черв’ячок перетворився на намистечко. (всі роблять намисто).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Намисто перетворилося в кульку.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Кулька перетворилася в сердечко.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Сердечко перетворилося у сонечко.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Сонечко перетворилося у красивий куб.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Куб перетворився в красиве ведмежа.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Ведмежа перетворилося у корону.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Корона перетворилося у колобка.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Колобок перетворився у їжачка.</w:t>
      </w:r>
    </w:p>
    <w:p w:rsidR="003A6338" w:rsidRPr="00422839" w:rsidRDefault="003A6338" w:rsidP="00CF3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22839">
        <w:rPr>
          <w:rFonts w:ascii="Times New Roman" w:hAnsi="Times New Roman" w:cs="Times New Roman"/>
          <w:sz w:val="28"/>
          <w:szCs w:val="28"/>
          <w:lang w:val="uk-UA"/>
        </w:rPr>
        <w:t>Їжачок перетворився у квіточку.</w:t>
      </w:r>
    </w:p>
    <w:p w:rsidR="007D45EE" w:rsidRPr="00422839" w:rsidRDefault="007D45EE" w:rsidP="007D45EE">
      <w:pPr>
        <w:pStyle w:val="FR2"/>
        <w:ind w:right="0"/>
        <w:jc w:val="center"/>
        <w:rPr>
          <w:rFonts w:ascii="Times New Roman" w:hAnsi="Times New Roman"/>
          <w:sz w:val="28"/>
          <w:szCs w:val="28"/>
          <w:lang w:val="uk-UA"/>
        </w:rPr>
      </w:pPr>
      <w:r w:rsidRPr="00422839">
        <w:rPr>
          <w:rFonts w:ascii="Times New Roman" w:hAnsi="Times New Roman"/>
          <w:sz w:val="28"/>
          <w:szCs w:val="28"/>
          <w:lang w:val="uk-UA"/>
        </w:rPr>
        <w:t>Соціальна гра  «</w:t>
      </w:r>
      <w:proofErr w:type="spellStart"/>
      <w:r w:rsidRPr="00422839">
        <w:rPr>
          <w:rFonts w:ascii="Times New Roman" w:hAnsi="Times New Roman"/>
          <w:sz w:val="28"/>
          <w:szCs w:val="28"/>
          <w:lang w:val="uk-UA"/>
        </w:rPr>
        <w:t>Лєпьошка</w:t>
      </w:r>
      <w:proofErr w:type="spellEnd"/>
      <w:r w:rsidRPr="00422839"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:rsidR="007D45EE" w:rsidRPr="00422839" w:rsidRDefault="007D45EE" w:rsidP="007D45EE">
      <w:pPr>
        <w:pStyle w:val="FR4"/>
        <w:jc w:val="center"/>
        <w:rPr>
          <w:rFonts w:ascii="Times New Roman" w:hAnsi="Times New Roman"/>
          <w:sz w:val="28"/>
          <w:szCs w:val="28"/>
          <w:lang w:val="uk-UA"/>
        </w:rPr>
      </w:pPr>
      <w:r w:rsidRPr="00422839">
        <w:rPr>
          <w:rFonts w:ascii="Times New Roman" w:hAnsi="Times New Roman"/>
          <w:sz w:val="28"/>
          <w:szCs w:val="28"/>
          <w:lang w:val="uk-UA"/>
        </w:rPr>
        <w:t>Правила і опис гри:</w:t>
      </w:r>
    </w:p>
    <w:p w:rsidR="007D45EE" w:rsidRPr="00422839" w:rsidRDefault="007D45EE" w:rsidP="007D45EE">
      <w:pPr>
        <w:pStyle w:val="a4"/>
        <w:ind w:firstLine="72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Ігрове поле можна зробити самостійно, залежно від кількості </w:t>
      </w:r>
      <w:r w:rsidR="001F5669" w:rsidRPr="00422839">
        <w:rPr>
          <w:sz w:val="28"/>
          <w:szCs w:val="28"/>
          <w:lang w:val="uk-UA"/>
        </w:rPr>
        <w:t xml:space="preserve">гравців </w:t>
      </w:r>
      <w:r w:rsidRPr="00422839">
        <w:rPr>
          <w:sz w:val="28"/>
          <w:szCs w:val="28"/>
          <w:lang w:val="uk-UA"/>
        </w:rPr>
        <w:t>буде потрібно:</w:t>
      </w:r>
    </w:p>
    <w:p w:rsidR="007D45EE" w:rsidRPr="00422839" w:rsidRDefault="007D45EE" w:rsidP="007D45EE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Одна ігрова дошка розміром 54 на 54 см.</w:t>
      </w:r>
    </w:p>
    <w:p w:rsidR="007D45EE" w:rsidRPr="00422839" w:rsidRDefault="007D45EE" w:rsidP="007D45EE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Сім різнокольорових клейких стрічок. Наприклад для п’яти </w:t>
      </w:r>
      <w:r w:rsidR="001F5669" w:rsidRPr="00422839">
        <w:rPr>
          <w:sz w:val="28"/>
          <w:szCs w:val="28"/>
          <w:lang w:val="uk-UA"/>
        </w:rPr>
        <w:t>гравців</w:t>
      </w:r>
      <w:r w:rsidRPr="00422839">
        <w:rPr>
          <w:sz w:val="28"/>
          <w:szCs w:val="28"/>
          <w:lang w:val="uk-UA"/>
        </w:rPr>
        <w:t xml:space="preserve">: червоний, синій, жовтий, зелений, фіолетовий кольорів. А крім того для любої кількості </w:t>
      </w:r>
      <w:r w:rsidR="001F5669" w:rsidRPr="00422839">
        <w:rPr>
          <w:sz w:val="28"/>
          <w:szCs w:val="28"/>
          <w:lang w:val="uk-UA"/>
        </w:rPr>
        <w:t>гравців</w:t>
      </w:r>
      <w:r w:rsidRPr="00422839">
        <w:rPr>
          <w:sz w:val="28"/>
          <w:szCs w:val="28"/>
          <w:lang w:val="uk-UA"/>
        </w:rPr>
        <w:t>: голубого, коричневого, білого для виготовлення полів по запропоновані схемі.</w:t>
      </w:r>
    </w:p>
    <w:p w:rsidR="007D45EE" w:rsidRPr="00422839" w:rsidRDefault="007D45EE" w:rsidP="007D45EE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П’ять </w:t>
      </w:r>
      <w:r w:rsidR="001F5669" w:rsidRPr="00422839">
        <w:rPr>
          <w:sz w:val="28"/>
          <w:szCs w:val="28"/>
          <w:lang w:val="uk-UA"/>
        </w:rPr>
        <w:t>шматк</w:t>
      </w:r>
      <w:r w:rsidRPr="00422839">
        <w:rPr>
          <w:sz w:val="28"/>
          <w:szCs w:val="28"/>
          <w:lang w:val="uk-UA"/>
        </w:rPr>
        <w:t xml:space="preserve">ів пластиліну аналогічних кольорів (червоний, синій, жовтий, зелений, фіолетовий) </w:t>
      </w:r>
    </w:p>
    <w:p w:rsidR="007D45EE" w:rsidRPr="00422839" w:rsidRDefault="001F5669" w:rsidP="007D45EE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Один куби</w:t>
      </w:r>
      <w:r w:rsidR="007D45EE" w:rsidRPr="00422839">
        <w:rPr>
          <w:sz w:val="28"/>
          <w:szCs w:val="28"/>
          <w:lang w:val="uk-UA"/>
        </w:rPr>
        <w:t>к (як для лото)</w:t>
      </w:r>
    </w:p>
    <w:p w:rsidR="007D45EE" w:rsidRPr="00422839" w:rsidRDefault="007D45EE" w:rsidP="0025525E">
      <w:pPr>
        <w:pStyle w:val="1"/>
        <w:spacing w:before="20" w:line="240" w:lineRule="auto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lastRenderedPageBreak/>
        <w:t>Квадратними та прямокутники кусочками наклеюється липка стрічка по черзі із вказаних кольорів клеїться «доріжка».</w:t>
      </w:r>
    </w:p>
    <w:p w:rsidR="0025525E" w:rsidRPr="00422839" w:rsidRDefault="0025525E" w:rsidP="0025525E">
      <w:pPr>
        <w:pStyle w:val="1"/>
        <w:spacing w:before="20" w:line="240" w:lineRule="auto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Якщо збільшується кількість </w:t>
      </w:r>
      <w:r w:rsidR="001F5669" w:rsidRPr="00422839">
        <w:rPr>
          <w:sz w:val="28"/>
          <w:szCs w:val="28"/>
          <w:lang w:val="uk-UA"/>
        </w:rPr>
        <w:t>гравців,</w:t>
      </w:r>
      <w:r w:rsidRPr="00422839">
        <w:rPr>
          <w:sz w:val="28"/>
          <w:szCs w:val="28"/>
          <w:lang w:val="uk-UA"/>
        </w:rPr>
        <w:t xml:space="preserve"> то автоматично добавляються кольори, розширюється ігрове поле.</w:t>
      </w:r>
    </w:p>
    <w:p w:rsidR="007D45EE" w:rsidRPr="00422839" w:rsidRDefault="007D45EE" w:rsidP="007D45EE">
      <w:pPr>
        <w:pStyle w:val="1"/>
        <w:spacing w:line="260" w:lineRule="atLeast"/>
        <w:ind w:left="0" w:firstLine="600"/>
        <w:rPr>
          <w:lang w:val="uk-UA"/>
        </w:rPr>
      </w:pPr>
    </w:p>
    <w:p w:rsidR="0025525E" w:rsidRPr="00422839" w:rsidRDefault="0025525E" w:rsidP="0025525E">
      <w:pPr>
        <w:pStyle w:val="1"/>
        <w:spacing w:line="260" w:lineRule="atLeast"/>
        <w:ind w:left="0" w:firstLine="600"/>
        <w:jc w:val="center"/>
        <w:rPr>
          <w:b/>
          <w:lang w:val="uk-UA"/>
        </w:rPr>
      </w:pPr>
      <w:r w:rsidRPr="00422839">
        <w:rPr>
          <w:b/>
          <w:sz w:val="28"/>
          <w:szCs w:val="28"/>
          <w:lang w:val="uk-UA"/>
        </w:rPr>
        <w:t>«</w:t>
      </w:r>
      <w:proofErr w:type="spellStart"/>
      <w:r w:rsidRPr="00422839">
        <w:rPr>
          <w:b/>
          <w:sz w:val="28"/>
          <w:szCs w:val="28"/>
          <w:lang w:val="uk-UA"/>
        </w:rPr>
        <w:t>Лєпьошка</w:t>
      </w:r>
      <w:proofErr w:type="spellEnd"/>
      <w:r w:rsidRPr="00422839">
        <w:rPr>
          <w:b/>
          <w:sz w:val="28"/>
          <w:szCs w:val="28"/>
          <w:lang w:val="uk-UA"/>
        </w:rPr>
        <w:t>»</w:t>
      </w:r>
    </w:p>
    <w:p w:rsidR="0025525E" w:rsidRPr="00422839" w:rsidRDefault="0025525E" w:rsidP="0025525E">
      <w:pPr>
        <w:pStyle w:val="1"/>
        <w:spacing w:line="260" w:lineRule="atLeast"/>
        <w:ind w:left="0" w:firstLine="600"/>
        <w:jc w:val="center"/>
        <w:rPr>
          <w:b/>
          <w:lang w:val="uk-UA"/>
        </w:rPr>
      </w:pPr>
    </w:p>
    <w:p w:rsidR="0025525E" w:rsidRPr="00422839" w:rsidRDefault="0025525E" w:rsidP="007D45EE">
      <w:pPr>
        <w:pStyle w:val="1"/>
        <w:spacing w:line="260" w:lineRule="atLeast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В грі </w:t>
      </w:r>
      <w:r w:rsidR="00C67562" w:rsidRPr="00422839">
        <w:rPr>
          <w:sz w:val="28"/>
          <w:szCs w:val="28"/>
          <w:lang w:val="uk-UA"/>
        </w:rPr>
        <w:t>гравці</w:t>
      </w:r>
      <w:r w:rsidRPr="00422839">
        <w:rPr>
          <w:sz w:val="28"/>
          <w:szCs w:val="28"/>
          <w:lang w:val="uk-UA"/>
        </w:rPr>
        <w:t xml:space="preserve"> самі виліплюють із пластиліну свої ігрові фішки. Тим самим вони дають зрозуміти як вони відносяться до інших </w:t>
      </w:r>
      <w:r w:rsidR="001F5669" w:rsidRPr="00422839">
        <w:rPr>
          <w:sz w:val="28"/>
          <w:szCs w:val="28"/>
          <w:lang w:val="uk-UA"/>
        </w:rPr>
        <w:t>гравців</w:t>
      </w:r>
      <w:r w:rsidRPr="00422839">
        <w:rPr>
          <w:sz w:val="28"/>
          <w:szCs w:val="28"/>
          <w:lang w:val="uk-UA"/>
        </w:rPr>
        <w:t>, які у</w:t>
      </w:r>
      <w:r w:rsidR="001F5669" w:rsidRPr="00422839">
        <w:rPr>
          <w:sz w:val="28"/>
          <w:szCs w:val="28"/>
          <w:lang w:val="uk-UA"/>
        </w:rPr>
        <w:t xml:space="preserve"> </w:t>
      </w:r>
      <w:r w:rsidRPr="00422839">
        <w:rPr>
          <w:sz w:val="28"/>
          <w:szCs w:val="28"/>
          <w:lang w:val="uk-UA"/>
        </w:rPr>
        <w:t>них бажання та наміри.</w:t>
      </w:r>
    </w:p>
    <w:p w:rsidR="00CF377B" w:rsidRPr="00422839" w:rsidRDefault="00CF377B" w:rsidP="007D45EE">
      <w:pPr>
        <w:pStyle w:val="1"/>
        <w:spacing w:line="260" w:lineRule="atLeast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В ході гри між учасниками постійно виникають різноманітні відносини, іноді і такі, коли хтось перетворюється на «</w:t>
      </w:r>
      <w:proofErr w:type="spellStart"/>
      <w:r w:rsidRPr="00422839">
        <w:rPr>
          <w:sz w:val="28"/>
          <w:szCs w:val="28"/>
          <w:lang w:val="uk-UA"/>
        </w:rPr>
        <w:t>Лєпьошку</w:t>
      </w:r>
      <w:proofErr w:type="spellEnd"/>
      <w:r w:rsidRPr="00422839">
        <w:rPr>
          <w:sz w:val="28"/>
          <w:szCs w:val="28"/>
          <w:lang w:val="uk-UA"/>
        </w:rPr>
        <w:t>».</w:t>
      </w:r>
    </w:p>
    <w:p w:rsidR="00CF377B" w:rsidRPr="00422839" w:rsidRDefault="00AE1718" w:rsidP="007D45EE">
      <w:pPr>
        <w:pStyle w:val="1"/>
        <w:spacing w:line="260" w:lineRule="atLeast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В грі відпрацьовується</w:t>
      </w:r>
      <w:r w:rsidR="00D7676E" w:rsidRPr="00422839">
        <w:rPr>
          <w:sz w:val="28"/>
          <w:szCs w:val="28"/>
          <w:lang w:val="uk-UA"/>
        </w:rPr>
        <w:t xml:space="preserve"> також досвід взаємних звинувачень, вибачень і прохань про допомогу.</w:t>
      </w:r>
    </w:p>
    <w:p w:rsidR="00D7676E" w:rsidRPr="00422839" w:rsidRDefault="00D7676E" w:rsidP="007D45EE">
      <w:pPr>
        <w:pStyle w:val="1"/>
        <w:spacing w:line="260" w:lineRule="atLeast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Гравці навчаються долати агресивність соціально прийнятним способом, а неприйнятна поведінка карається.</w:t>
      </w:r>
    </w:p>
    <w:p w:rsidR="00D7676E" w:rsidRPr="00422839" w:rsidRDefault="00D7676E" w:rsidP="007D45EE">
      <w:pPr>
        <w:pStyle w:val="1"/>
        <w:spacing w:line="260" w:lineRule="atLeast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Мета гри</w:t>
      </w:r>
      <w:r w:rsidR="001F5669" w:rsidRPr="00422839">
        <w:rPr>
          <w:sz w:val="28"/>
          <w:szCs w:val="28"/>
          <w:lang w:val="uk-UA"/>
        </w:rPr>
        <w:t xml:space="preserve"> </w:t>
      </w:r>
      <w:r w:rsidRPr="00422839">
        <w:rPr>
          <w:sz w:val="28"/>
          <w:szCs w:val="28"/>
          <w:lang w:val="uk-UA"/>
        </w:rPr>
        <w:t>- першим прийти до кінцевого пункту – на «Небо людей». Попасти туди можна тільки при допомозі</w:t>
      </w:r>
      <w:r w:rsidR="00A11272" w:rsidRPr="00422839">
        <w:rPr>
          <w:sz w:val="28"/>
          <w:szCs w:val="28"/>
          <w:lang w:val="uk-UA"/>
        </w:rPr>
        <w:t xml:space="preserve"> непошкодженої цілої фігурки – фішки людини.</w:t>
      </w:r>
    </w:p>
    <w:p w:rsidR="00A11272" w:rsidRPr="00422839" w:rsidRDefault="00A11272" w:rsidP="007D45EE">
      <w:pPr>
        <w:pStyle w:val="1"/>
        <w:spacing w:line="260" w:lineRule="atLeast"/>
        <w:ind w:left="0" w:firstLine="600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Процес гри часто затягується настільки, що забувається формальна ціль, а справжньою ціллю гри є живі стосунки учасників один з одним.</w:t>
      </w:r>
    </w:p>
    <w:p w:rsidR="00040A0B" w:rsidRPr="00422839" w:rsidRDefault="00040A0B" w:rsidP="007D45EE">
      <w:pPr>
        <w:pStyle w:val="1"/>
        <w:spacing w:line="260" w:lineRule="atLeast"/>
        <w:ind w:left="0" w:firstLine="600"/>
        <w:rPr>
          <w:color w:val="FF0000"/>
          <w:sz w:val="28"/>
          <w:szCs w:val="28"/>
          <w:lang w:val="uk-UA"/>
        </w:rPr>
      </w:pPr>
    </w:p>
    <w:p w:rsidR="0000152A" w:rsidRPr="00422839" w:rsidRDefault="0000152A" w:rsidP="0000152A">
      <w:pPr>
        <w:pStyle w:val="1"/>
        <w:spacing w:line="260" w:lineRule="atLeast"/>
        <w:ind w:left="0" w:firstLine="600"/>
        <w:jc w:val="center"/>
        <w:rPr>
          <w:b/>
          <w:sz w:val="28"/>
          <w:szCs w:val="28"/>
          <w:lang w:val="uk-UA"/>
        </w:rPr>
      </w:pPr>
      <w:r w:rsidRPr="00422839">
        <w:rPr>
          <w:b/>
          <w:sz w:val="28"/>
          <w:szCs w:val="28"/>
          <w:lang w:val="uk-UA"/>
        </w:rPr>
        <w:t>Гра проводиться за наступними правилами:</w:t>
      </w:r>
    </w:p>
    <w:p w:rsidR="0000152A" w:rsidRPr="00422839" w:rsidRDefault="0000152A" w:rsidP="0000152A">
      <w:pPr>
        <w:pStyle w:val="1"/>
        <w:spacing w:line="260" w:lineRule="atLeast"/>
        <w:ind w:left="0" w:firstLine="600"/>
        <w:jc w:val="center"/>
        <w:rPr>
          <w:b/>
          <w:sz w:val="28"/>
          <w:szCs w:val="28"/>
          <w:lang w:val="uk-UA"/>
        </w:rPr>
      </w:pPr>
    </w:p>
    <w:p w:rsidR="0000152A" w:rsidRPr="00422839" w:rsidRDefault="0000152A" w:rsidP="0000152A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Перед початком гри кожний учасник ліпить із пластиліну свою фігурку тварини, яка служить йому потім в якості фішки. Старт гри розпочинається на полі «Хлів».</w:t>
      </w:r>
    </w:p>
    <w:p w:rsidR="0000152A" w:rsidRPr="00422839" w:rsidRDefault="0000152A" w:rsidP="0000152A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Кожний гравець являється одночасно власником всіх полів того</w:t>
      </w:r>
      <w:r w:rsidR="00027E7A" w:rsidRPr="00422839">
        <w:rPr>
          <w:sz w:val="28"/>
          <w:szCs w:val="28"/>
          <w:lang w:val="uk-UA"/>
        </w:rPr>
        <w:t xml:space="preserve"> </w:t>
      </w:r>
      <w:r w:rsidRPr="00422839">
        <w:rPr>
          <w:sz w:val="28"/>
          <w:szCs w:val="28"/>
          <w:lang w:val="uk-UA"/>
        </w:rPr>
        <w:t>ж кольору, що і його фігурка.</w:t>
      </w:r>
    </w:p>
    <w:p w:rsidR="007D45EE" w:rsidRPr="00422839" w:rsidRDefault="0000152A" w:rsidP="008D69E8">
      <w:pPr>
        <w:pStyle w:val="1"/>
        <w:numPr>
          <w:ilvl w:val="0"/>
          <w:numId w:val="11"/>
        </w:numPr>
        <w:spacing w:line="260" w:lineRule="atLeast"/>
        <w:rPr>
          <w:b/>
          <w:lang w:val="uk-UA"/>
        </w:rPr>
      </w:pPr>
      <w:r w:rsidRPr="00422839">
        <w:rPr>
          <w:sz w:val="28"/>
          <w:szCs w:val="28"/>
          <w:lang w:val="uk-UA"/>
        </w:rPr>
        <w:t xml:space="preserve">Гравці по черзі кидають кубик і переставляють свою фігурку – фішку через відповідну кількість полів. Розпочинає гру наймолодший </w:t>
      </w:r>
      <w:r w:rsidR="007D45EE" w:rsidRPr="00422839">
        <w:rPr>
          <w:b/>
          <w:lang w:val="uk-UA"/>
        </w:rPr>
        <w:t xml:space="preserve"> </w:t>
      </w:r>
      <w:r w:rsidR="008D69E8" w:rsidRPr="00422839">
        <w:rPr>
          <w:sz w:val="28"/>
          <w:szCs w:val="28"/>
          <w:lang w:val="uk-UA"/>
        </w:rPr>
        <w:t xml:space="preserve">учасник. </w:t>
      </w:r>
    </w:p>
    <w:p w:rsidR="008D69E8" w:rsidRPr="00422839" w:rsidRDefault="008D69E8" w:rsidP="008D69E8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Гравець, якщо на його поле попала фігурка іншого кольору, повинен висловити своє обурення. А винуватець – інший гравець повинен як слід вибачитися або запропонувати виправити те що сталося.</w:t>
      </w:r>
    </w:p>
    <w:p w:rsidR="008D69E8" w:rsidRPr="00422839" w:rsidRDefault="008D69E8" w:rsidP="008D69E8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Якщо власник поля задоволений вибаченням то він може відмовитися від покарання до тієї фігури що потрапила на його поле. В такому разі наступний гравець може кидати  наступний кубик. Якщо володар поля незадоволений вибаченнями, він може </w:t>
      </w:r>
      <w:proofErr w:type="spellStart"/>
      <w:r w:rsidR="00027E7A" w:rsidRPr="00422839">
        <w:rPr>
          <w:sz w:val="28"/>
          <w:szCs w:val="28"/>
          <w:lang w:val="uk-UA"/>
        </w:rPr>
        <w:t>зі</w:t>
      </w:r>
      <w:r w:rsidRPr="00422839">
        <w:rPr>
          <w:sz w:val="28"/>
          <w:szCs w:val="28"/>
          <w:lang w:val="uk-UA"/>
        </w:rPr>
        <w:t>мяти</w:t>
      </w:r>
      <w:proofErr w:type="spellEnd"/>
      <w:r w:rsidRPr="00422839">
        <w:rPr>
          <w:sz w:val="28"/>
          <w:szCs w:val="28"/>
          <w:lang w:val="uk-UA"/>
        </w:rPr>
        <w:t xml:space="preserve"> фігурку, вдарити, як завгодно змінити її форму. Також одним ударом зробити з неї «</w:t>
      </w:r>
      <w:proofErr w:type="spellStart"/>
      <w:r w:rsidRPr="00422839">
        <w:rPr>
          <w:sz w:val="28"/>
          <w:szCs w:val="28"/>
          <w:lang w:val="uk-UA"/>
        </w:rPr>
        <w:t>Лєпьошку</w:t>
      </w:r>
      <w:proofErr w:type="spellEnd"/>
      <w:r w:rsidRPr="00422839">
        <w:rPr>
          <w:sz w:val="28"/>
          <w:szCs w:val="28"/>
          <w:lang w:val="uk-UA"/>
        </w:rPr>
        <w:t>».</w:t>
      </w:r>
    </w:p>
    <w:p w:rsidR="008D69E8" w:rsidRPr="00422839" w:rsidRDefault="00373FBB" w:rsidP="008D69E8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На полях свого кольору фігура знаходиться у себе вдома.</w:t>
      </w:r>
      <w:r w:rsidR="0080691C" w:rsidRPr="00422839">
        <w:rPr>
          <w:sz w:val="28"/>
          <w:szCs w:val="28"/>
          <w:lang w:val="uk-UA"/>
        </w:rPr>
        <w:t xml:space="preserve"> В себе вдома фігура може за</w:t>
      </w:r>
      <w:r w:rsidR="001C0D1E" w:rsidRPr="00422839">
        <w:rPr>
          <w:sz w:val="28"/>
          <w:szCs w:val="28"/>
          <w:lang w:val="uk-UA"/>
        </w:rPr>
        <w:t xml:space="preserve">лікувати свої рани, змінити себе, відпочити і </w:t>
      </w:r>
      <w:r w:rsidR="001C0D1E" w:rsidRPr="00422839">
        <w:rPr>
          <w:sz w:val="28"/>
          <w:szCs w:val="28"/>
          <w:lang w:val="uk-UA"/>
        </w:rPr>
        <w:lastRenderedPageBreak/>
        <w:t>«розвинути себе».</w:t>
      </w:r>
      <w:r w:rsidRPr="00422839">
        <w:rPr>
          <w:sz w:val="28"/>
          <w:szCs w:val="28"/>
          <w:lang w:val="uk-UA"/>
        </w:rPr>
        <w:t xml:space="preserve"> </w:t>
      </w:r>
      <w:r w:rsidR="001C0D1E" w:rsidRPr="00422839">
        <w:rPr>
          <w:sz w:val="28"/>
          <w:szCs w:val="28"/>
          <w:lang w:val="uk-UA"/>
        </w:rPr>
        <w:t>Тільки непошкоджена фігура має право переступити через своє поле і іти далі.</w:t>
      </w:r>
    </w:p>
    <w:p w:rsidR="00035194" w:rsidRPr="00422839" w:rsidRDefault="00035194" w:rsidP="008D69E8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Ціль гри – стати людиною і потрапити на «Небо людей». Але сам гравець не може перетворити себе в людину. Для цього потрібна допомога другого гравця, який як в казці зможе «роз чаклувати» другого гравця і перетворити його в людину знову. Це можна зробити коли ціла непошкоджена фігурка знаходиться на своєму полі за кольором. Необхідно також переконати другого гравця чому його тварина хоче і повинна  стати людиною.</w:t>
      </w:r>
    </w:p>
    <w:p w:rsidR="00FB063F" w:rsidRPr="00422839" w:rsidRDefault="00F86804" w:rsidP="008D69E8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 xml:space="preserve">Якщо докази </w:t>
      </w:r>
      <w:r w:rsidR="00DD063D" w:rsidRPr="00422839">
        <w:rPr>
          <w:sz w:val="28"/>
          <w:szCs w:val="28"/>
          <w:lang w:val="uk-UA"/>
        </w:rPr>
        <w:t>«</w:t>
      </w:r>
      <w:proofErr w:type="spellStart"/>
      <w:r w:rsidRPr="00422839">
        <w:rPr>
          <w:sz w:val="28"/>
          <w:szCs w:val="28"/>
          <w:lang w:val="uk-UA"/>
        </w:rPr>
        <w:t>претворити</w:t>
      </w:r>
      <w:proofErr w:type="spellEnd"/>
      <w:r w:rsidRPr="00422839">
        <w:rPr>
          <w:sz w:val="28"/>
          <w:szCs w:val="28"/>
          <w:lang w:val="uk-UA"/>
        </w:rPr>
        <w:t xml:space="preserve"> гравця в людину</w:t>
      </w:r>
      <w:r w:rsidR="00DD063D" w:rsidRPr="00422839">
        <w:rPr>
          <w:sz w:val="28"/>
          <w:szCs w:val="28"/>
          <w:lang w:val="uk-UA"/>
        </w:rPr>
        <w:t>»</w:t>
      </w:r>
      <w:r w:rsidRPr="00422839">
        <w:rPr>
          <w:sz w:val="28"/>
          <w:szCs w:val="28"/>
          <w:lang w:val="uk-UA"/>
        </w:rPr>
        <w:t xml:space="preserve"> переконливі, то його перетворюють. З цього моменту перетворений гравець повинен вести себе як людина гуманно, виважено, ввічливо. Не можна розрушати інші фігурки, які потрапляють на одне із його полів</w:t>
      </w:r>
      <w:r w:rsidR="00DD063D" w:rsidRPr="00422839">
        <w:rPr>
          <w:sz w:val="28"/>
          <w:szCs w:val="28"/>
          <w:lang w:val="uk-UA"/>
        </w:rPr>
        <w:t>.</w:t>
      </w:r>
    </w:p>
    <w:p w:rsidR="00DD063D" w:rsidRPr="00422839" w:rsidRDefault="00DD063D" w:rsidP="008D69E8">
      <w:pPr>
        <w:pStyle w:val="1"/>
        <w:numPr>
          <w:ilvl w:val="0"/>
          <w:numId w:val="11"/>
        </w:numPr>
        <w:spacing w:line="260" w:lineRule="atLeast"/>
        <w:rPr>
          <w:sz w:val="28"/>
          <w:szCs w:val="28"/>
          <w:lang w:val="uk-UA"/>
        </w:rPr>
      </w:pPr>
      <w:r w:rsidRPr="00422839">
        <w:rPr>
          <w:sz w:val="28"/>
          <w:szCs w:val="28"/>
          <w:lang w:val="uk-UA"/>
        </w:rPr>
        <w:t>Якщо ж правила порушуються, то фігурка повертається в «хлів» і він починає гру з початку, але знову в формі тв</w:t>
      </w:r>
      <w:r w:rsidR="004D37F0" w:rsidRPr="00422839">
        <w:rPr>
          <w:sz w:val="28"/>
          <w:szCs w:val="28"/>
          <w:lang w:val="uk-UA"/>
        </w:rPr>
        <w:t>а</w:t>
      </w:r>
      <w:r w:rsidRPr="00422839">
        <w:rPr>
          <w:sz w:val="28"/>
          <w:szCs w:val="28"/>
          <w:lang w:val="uk-UA"/>
        </w:rPr>
        <w:t>рини.</w:t>
      </w:r>
    </w:p>
    <w:p w:rsidR="004D37F0" w:rsidRPr="00422839" w:rsidRDefault="004D37F0" w:rsidP="0080691C">
      <w:pPr>
        <w:pStyle w:val="1"/>
        <w:spacing w:line="260" w:lineRule="atLeast"/>
        <w:ind w:left="1353" w:firstLine="0"/>
        <w:rPr>
          <w:sz w:val="28"/>
          <w:szCs w:val="28"/>
          <w:lang w:val="uk-UA"/>
        </w:rPr>
      </w:pPr>
    </w:p>
    <w:p w:rsidR="004D37F0" w:rsidRPr="00422839" w:rsidRDefault="004D37F0" w:rsidP="007D45EE">
      <w:pPr>
        <w:pStyle w:val="1"/>
        <w:spacing w:line="260" w:lineRule="atLeast"/>
        <w:ind w:left="0" w:hanging="260"/>
        <w:rPr>
          <w:lang w:val="uk-UA"/>
        </w:rPr>
      </w:pPr>
    </w:p>
    <w:p w:rsidR="004D37F0" w:rsidRPr="00422839" w:rsidRDefault="004D37F0" w:rsidP="007D45EE">
      <w:pPr>
        <w:pStyle w:val="1"/>
        <w:spacing w:line="260" w:lineRule="atLeast"/>
        <w:ind w:left="0" w:hanging="260"/>
        <w:rPr>
          <w:lang w:val="uk-UA"/>
        </w:rPr>
      </w:pPr>
    </w:p>
    <w:p w:rsidR="008A28D4" w:rsidRPr="00422839" w:rsidRDefault="008A28D4" w:rsidP="009012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28D4" w:rsidRPr="0042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560"/>
    <w:multiLevelType w:val="hybridMultilevel"/>
    <w:tmpl w:val="756AE9E8"/>
    <w:lvl w:ilvl="0" w:tplc="FABC9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C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01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6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A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69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C4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47B6E"/>
    <w:multiLevelType w:val="hybridMultilevel"/>
    <w:tmpl w:val="DBDC0BD0"/>
    <w:lvl w:ilvl="0" w:tplc="9BAEC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C3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08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4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86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4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04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FA6949"/>
    <w:multiLevelType w:val="hybridMultilevel"/>
    <w:tmpl w:val="CC60F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66081"/>
    <w:multiLevelType w:val="hybridMultilevel"/>
    <w:tmpl w:val="E6025D82"/>
    <w:lvl w:ilvl="0" w:tplc="ABF44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09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27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E39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83B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44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21D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85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26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44B4"/>
    <w:multiLevelType w:val="hybridMultilevel"/>
    <w:tmpl w:val="4D8A1130"/>
    <w:lvl w:ilvl="0" w:tplc="C778E420">
      <w:start w:val="1"/>
      <w:numFmt w:val="decimal"/>
      <w:lvlText w:val="%1."/>
      <w:lvlJc w:val="left"/>
      <w:pPr>
        <w:ind w:left="1353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B0222AD"/>
    <w:multiLevelType w:val="hybridMultilevel"/>
    <w:tmpl w:val="E1D07546"/>
    <w:lvl w:ilvl="0" w:tplc="959C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1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C8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0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4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0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9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7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161CF3"/>
    <w:multiLevelType w:val="hybridMultilevel"/>
    <w:tmpl w:val="7A80E344"/>
    <w:lvl w:ilvl="0" w:tplc="5084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2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C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AB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66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9758AE"/>
    <w:multiLevelType w:val="hybridMultilevel"/>
    <w:tmpl w:val="9244BE64"/>
    <w:lvl w:ilvl="0" w:tplc="A462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1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2F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C0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1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2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AF01EF"/>
    <w:multiLevelType w:val="hybridMultilevel"/>
    <w:tmpl w:val="D39EE7BC"/>
    <w:lvl w:ilvl="0" w:tplc="AF20F2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C9D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285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E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80C7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251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0B6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A04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880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66F55"/>
    <w:multiLevelType w:val="hybridMultilevel"/>
    <w:tmpl w:val="E2429764"/>
    <w:lvl w:ilvl="0" w:tplc="78340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43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CD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3FF5BA6"/>
    <w:multiLevelType w:val="hybridMultilevel"/>
    <w:tmpl w:val="5B4CF676"/>
    <w:lvl w:ilvl="0" w:tplc="8F62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E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EB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A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6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E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E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8D"/>
    <w:rsid w:val="0000152A"/>
    <w:rsid w:val="00022E81"/>
    <w:rsid w:val="00027E7A"/>
    <w:rsid w:val="00035194"/>
    <w:rsid w:val="00040A0B"/>
    <w:rsid w:val="00150272"/>
    <w:rsid w:val="001C0D1E"/>
    <w:rsid w:val="001F5669"/>
    <w:rsid w:val="0025525E"/>
    <w:rsid w:val="00300823"/>
    <w:rsid w:val="00373FBB"/>
    <w:rsid w:val="00383864"/>
    <w:rsid w:val="003A6338"/>
    <w:rsid w:val="00422839"/>
    <w:rsid w:val="004D37F0"/>
    <w:rsid w:val="004E7ECF"/>
    <w:rsid w:val="006D7DA2"/>
    <w:rsid w:val="0072673A"/>
    <w:rsid w:val="007D45EE"/>
    <w:rsid w:val="0080691C"/>
    <w:rsid w:val="00863291"/>
    <w:rsid w:val="008A28D4"/>
    <w:rsid w:val="008D4AB4"/>
    <w:rsid w:val="008D69E8"/>
    <w:rsid w:val="0090129A"/>
    <w:rsid w:val="00A0088D"/>
    <w:rsid w:val="00A11272"/>
    <w:rsid w:val="00AE1718"/>
    <w:rsid w:val="00C67562"/>
    <w:rsid w:val="00CF377B"/>
    <w:rsid w:val="00D7676E"/>
    <w:rsid w:val="00DD063D"/>
    <w:rsid w:val="00F86804"/>
    <w:rsid w:val="00FB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81"/>
    <w:pPr>
      <w:ind w:left="720"/>
      <w:contextualSpacing/>
    </w:pPr>
  </w:style>
  <w:style w:type="paragraph" w:customStyle="1" w:styleId="1">
    <w:name w:val="Обычный1"/>
    <w:rsid w:val="007D45EE"/>
    <w:pPr>
      <w:spacing w:after="0" w:line="300" w:lineRule="atLeast"/>
      <w:ind w:left="1520" w:hanging="2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заголовок 1"/>
    <w:basedOn w:val="1"/>
    <w:next w:val="1"/>
    <w:rsid w:val="007D45EE"/>
    <w:pPr>
      <w:keepNext/>
      <w:spacing w:line="260" w:lineRule="atLeast"/>
      <w:ind w:left="0" w:firstLine="600"/>
      <w:jc w:val="center"/>
    </w:pPr>
    <w:rPr>
      <w:b/>
    </w:rPr>
  </w:style>
  <w:style w:type="paragraph" w:customStyle="1" w:styleId="2">
    <w:name w:val="заголовок 2"/>
    <w:basedOn w:val="1"/>
    <w:next w:val="1"/>
    <w:rsid w:val="007D45EE"/>
    <w:pPr>
      <w:keepNext/>
      <w:spacing w:line="260" w:lineRule="atLeast"/>
      <w:ind w:left="0" w:firstLine="0"/>
      <w:jc w:val="center"/>
    </w:pPr>
    <w:rPr>
      <w:sz w:val="36"/>
    </w:rPr>
  </w:style>
  <w:style w:type="paragraph" w:customStyle="1" w:styleId="3">
    <w:name w:val="заголовок 3"/>
    <w:basedOn w:val="1"/>
    <w:next w:val="1"/>
    <w:rsid w:val="007D45EE"/>
    <w:pPr>
      <w:keepNext/>
      <w:spacing w:line="260" w:lineRule="atLeast"/>
      <w:ind w:left="0" w:firstLine="0"/>
      <w:jc w:val="center"/>
    </w:pPr>
    <w:rPr>
      <w:b/>
    </w:rPr>
  </w:style>
  <w:style w:type="paragraph" w:customStyle="1" w:styleId="FR2">
    <w:name w:val="FR2"/>
    <w:rsid w:val="007D45EE"/>
    <w:pPr>
      <w:spacing w:after="0" w:line="240" w:lineRule="auto"/>
      <w:ind w:right="2600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FR3">
    <w:name w:val="FR3"/>
    <w:rsid w:val="007D45EE"/>
    <w:pPr>
      <w:spacing w:after="0" w:line="240" w:lineRule="auto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FR4">
    <w:name w:val="FR4"/>
    <w:rsid w:val="007D45EE"/>
    <w:pPr>
      <w:spacing w:before="380" w:after="0" w:line="240" w:lineRule="auto"/>
      <w:ind w:left="36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"/>
    <w:basedOn w:val="1"/>
    <w:link w:val="a5"/>
    <w:semiHidden/>
    <w:rsid w:val="007D45EE"/>
    <w:pPr>
      <w:spacing w:before="40"/>
      <w:ind w:left="0" w:firstLine="0"/>
    </w:pPr>
  </w:style>
  <w:style w:type="character" w:customStyle="1" w:styleId="a5">
    <w:name w:val="Основной текст Знак"/>
    <w:basedOn w:val="a0"/>
    <w:link w:val="a4"/>
    <w:semiHidden/>
    <w:rsid w:val="007D45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1"/>
    <w:rsid w:val="007D45EE"/>
    <w:pPr>
      <w:spacing w:line="260" w:lineRule="atLeast"/>
      <w:ind w:left="0" w:firstLine="600"/>
    </w:pPr>
  </w:style>
  <w:style w:type="paragraph" w:customStyle="1" w:styleId="210">
    <w:name w:val="Основной текст с отступом 21"/>
    <w:basedOn w:val="1"/>
    <w:rsid w:val="007D45EE"/>
    <w:pPr>
      <w:spacing w:line="260" w:lineRule="atLeast"/>
      <w:ind w:left="0"/>
    </w:pPr>
  </w:style>
  <w:style w:type="paragraph" w:customStyle="1" w:styleId="31">
    <w:name w:val="Основной текст с отступом 31"/>
    <w:basedOn w:val="1"/>
    <w:rsid w:val="007D45EE"/>
    <w:pPr>
      <w:spacing w:line="260" w:lineRule="atLeast"/>
      <w:ind w:left="0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E81"/>
    <w:pPr>
      <w:ind w:left="720"/>
      <w:contextualSpacing/>
    </w:pPr>
  </w:style>
  <w:style w:type="paragraph" w:customStyle="1" w:styleId="1">
    <w:name w:val="Обычный1"/>
    <w:rsid w:val="007D45EE"/>
    <w:pPr>
      <w:spacing w:after="0" w:line="300" w:lineRule="atLeast"/>
      <w:ind w:left="1520" w:hanging="2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заголовок 1"/>
    <w:basedOn w:val="1"/>
    <w:next w:val="1"/>
    <w:rsid w:val="007D45EE"/>
    <w:pPr>
      <w:keepNext/>
      <w:spacing w:line="260" w:lineRule="atLeast"/>
      <w:ind w:left="0" w:firstLine="600"/>
      <w:jc w:val="center"/>
    </w:pPr>
    <w:rPr>
      <w:b/>
    </w:rPr>
  </w:style>
  <w:style w:type="paragraph" w:customStyle="1" w:styleId="2">
    <w:name w:val="заголовок 2"/>
    <w:basedOn w:val="1"/>
    <w:next w:val="1"/>
    <w:rsid w:val="007D45EE"/>
    <w:pPr>
      <w:keepNext/>
      <w:spacing w:line="260" w:lineRule="atLeast"/>
      <w:ind w:left="0" w:firstLine="0"/>
      <w:jc w:val="center"/>
    </w:pPr>
    <w:rPr>
      <w:sz w:val="36"/>
    </w:rPr>
  </w:style>
  <w:style w:type="paragraph" w:customStyle="1" w:styleId="3">
    <w:name w:val="заголовок 3"/>
    <w:basedOn w:val="1"/>
    <w:next w:val="1"/>
    <w:rsid w:val="007D45EE"/>
    <w:pPr>
      <w:keepNext/>
      <w:spacing w:line="260" w:lineRule="atLeast"/>
      <w:ind w:left="0" w:firstLine="0"/>
      <w:jc w:val="center"/>
    </w:pPr>
    <w:rPr>
      <w:b/>
    </w:rPr>
  </w:style>
  <w:style w:type="paragraph" w:customStyle="1" w:styleId="FR2">
    <w:name w:val="FR2"/>
    <w:rsid w:val="007D45EE"/>
    <w:pPr>
      <w:spacing w:after="0" w:line="240" w:lineRule="auto"/>
      <w:ind w:right="2600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FR3">
    <w:name w:val="FR3"/>
    <w:rsid w:val="007D45EE"/>
    <w:pPr>
      <w:spacing w:after="0" w:line="240" w:lineRule="auto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FR4">
    <w:name w:val="FR4"/>
    <w:rsid w:val="007D45EE"/>
    <w:pPr>
      <w:spacing w:before="380" w:after="0" w:line="240" w:lineRule="auto"/>
      <w:ind w:left="36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"/>
    <w:basedOn w:val="1"/>
    <w:link w:val="a5"/>
    <w:semiHidden/>
    <w:rsid w:val="007D45EE"/>
    <w:pPr>
      <w:spacing w:before="40"/>
      <w:ind w:left="0" w:firstLine="0"/>
    </w:pPr>
  </w:style>
  <w:style w:type="character" w:customStyle="1" w:styleId="a5">
    <w:name w:val="Основной текст Знак"/>
    <w:basedOn w:val="a0"/>
    <w:link w:val="a4"/>
    <w:semiHidden/>
    <w:rsid w:val="007D45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1"/>
    <w:rsid w:val="007D45EE"/>
    <w:pPr>
      <w:spacing w:line="260" w:lineRule="atLeast"/>
      <w:ind w:left="0" w:firstLine="600"/>
    </w:pPr>
  </w:style>
  <w:style w:type="paragraph" w:customStyle="1" w:styleId="210">
    <w:name w:val="Основной текст с отступом 21"/>
    <w:basedOn w:val="1"/>
    <w:rsid w:val="007D45EE"/>
    <w:pPr>
      <w:spacing w:line="260" w:lineRule="atLeast"/>
      <w:ind w:left="0"/>
    </w:pPr>
  </w:style>
  <w:style w:type="paragraph" w:customStyle="1" w:styleId="31">
    <w:name w:val="Основной текст с отступом 31"/>
    <w:basedOn w:val="1"/>
    <w:rsid w:val="007D45EE"/>
    <w:pPr>
      <w:spacing w:line="260" w:lineRule="atLeast"/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Dokijchuk</dc:creator>
  <cp:keywords/>
  <dc:description/>
  <cp:lastModifiedBy>Dokijchuk</cp:lastModifiedBy>
  <cp:revision>33</cp:revision>
  <dcterms:created xsi:type="dcterms:W3CDTF">2019-06-18T14:11:00Z</dcterms:created>
  <dcterms:modified xsi:type="dcterms:W3CDTF">2019-06-19T13:39:00Z</dcterms:modified>
</cp:coreProperties>
</file>